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34A0D" w14:textId="77777777" w:rsidR="007078F9" w:rsidRPr="00B839DD" w:rsidRDefault="00AA2035" w:rsidP="00AA2035">
      <w:pPr>
        <w:jc w:val="center"/>
        <w:rPr>
          <w:rFonts w:ascii="黑体" w:eastAsia="黑体" w:hAnsi="黑体"/>
          <w:sz w:val="36"/>
          <w:szCs w:val="36"/>
        </w:rPr>
      </w:pPr>
      <w:r w:rsidRPr="00B839DD">
        <w:rPr>
          <w:rFonts w:ascii="黑体" w:eastAsia="黑体" w:hAnsi="黑体" w:hint="eastAsia"/>
          <w:sz w:val="36"/>
          <w:szCs w:val="36"/>
        </w:rPr>
        <w:t>报奖</w:t>
      </w:r>
      <w:r w:rsidRPr="00B839DD">
        <w:rPr>
          <w:rFonts w:ascii="黑体" w:eastAsia="黑体" w:hAnsi="黑体"/>
          <w:sz w:val="36"/>
          <w:szCs w:val="36"/>
        </w:rPr>
        <w:t>公示</w:t>
      </w:r>
    </w:p>
    <w:p w14:paraId="083CAFFD" w14:textId="77777777" w:rsidR="00AA2035" w:rsidRDefault="00AA2035"/>
    <w:p w14:paraId="1B383988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 w:hint="eastAsia"/>
          <w:sz w:val="30"/>
          <w:szCs w:val="30"/>
        </w:rPr>
        <w:t>一、项目名称：</w:t>
      </w:r>
    </w:p>
    <w:p w14:paraId="5703C7DC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 w:hint="eastAsia"/>
          <w:sz w:val="30"/>
          <w:szCs w:val="30"/>
        </w:rPr>
        <w:t>运动营养产品创制关键技术体系的建立与应用</w:t>
      </w:r>
    </w:p>
    <w:p w14:paraId="47171844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 w:hint="eastAsia"/>
          <w:sz w:val="30"/>
          <w:szCs w:val="30"/>
        </w:rPr>
        <w:t>二、项目简介：</w:t>
      </w:r>
    </w:p>
    <w:p w14:paraId="5C0ABE45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 w:hint="eastAsia"/>
          <w:sz w:val="30"/>
          <w:szCs w:val="30"/>
        </w:rPr>
        <w:t>本成果针对</w:t>
      </w:r>
      <w:r w:rsidRPr="00B839DD">
        <w:rPr>
          <w:rFonts w:ascii="仿宋_GB2312" w:eastAsia="仿宋_GB2312"/>
          <w:sz w:val="30"/>
          <w:szCs w:val="30"/>
        </w:rPr>
        <w:t>我国运动营养科技起步晚、</w:t>
      </w:r>
      <w:r w:rsidRPr="00B839DD">
        <w:rPr>
          <w:rFonts w:ascii="仿宋_GB2312" w:eastAsia="仿宋_GB2312" w:hint="eastAsia"/>
          <w:sz w:val="30"/>
          <w:szCs w:val="30"/>
        </w:rPr>
        <w:t>基础弱</w:t>
      </w:r>
      <w:r w:rsidRPr="00B839DD">
        <w:rPr>
          <w:rFonts w:ascii="仿宋_GB2312" w:eastAsia="仿宋_GB2312"/>
          <w:sz w:val="30"/>
          <w:szCs w:val="30"/>
        </w:rPr>
        <w:t>的局面</w:t>
      </w:r>
      <w:r w:rsidRPr="00B839DD">
        <w:rPr>
          <w:rFonts w:ascii="仿宋_GB2312" w:eastAsia="仿宋_GB2312" w:hint="eastAsia"/>
          <w:sz w:val="30"/>
          <w:szCs w:val="30"/>
        </w:rPr>
        <w:t>，通过</w:t>
      </w:r>
      <w:r w:rsidRPr="00B839DD">
        <w:rPr>
          <w:rFonts w:ascii="仿宋_GB2312" w:eastAsia="仿宋_GB2312"/>
          <w:sz w:val="30"/>
          <w:szCs w:val="30"/>
        </w:rPr>
        <w:t>规划</w:t>
      </w:r>
      <w:r w:rsidRPr="00B839DD">
        <w:rPr>
          <w:rFonts w:ascii="仿宋_GB2312" w:eastAsia="仿宋_GB2312" w:hint="eastAsia"/>
          <w:sz w:val="30"/>
          <w:szCs w:val="30"/>
        </w:rPr>
        <w:t>创建</w:t>
      </w:r>
      <w:r w:rsidRPr="00B839DD">
        <w:rPr>
          <w:rFonts w:ascii="仿宋_GB2312" w:eastAsia="仿宋_GB2312"/>
          <w:sz w:val="30"/>
          <w:szCs w:val="30"/>
        </w:rPr>
        <w:t>由运动营养</w:t>
      </w:r>
      <w:r w:rsidRPr="00B839DD">
        <w:rPr>
          <w:rFonts w:ascii="仿宋_GB2312" w:eastAsia="仿宋_GB2312" w:hint="eastAsia"/>
          <w:sz w:val="30"/>
          <w:szCs w:val="30"/>
        </w:rPr>
        <w:t>机理机制</w:t>
      </w:r>
      <w:r w:rsidRPr="00B839DD">
        <w:rPr>
          <w:rFonts w:ascii="仿宋_GB2312" w:eastAsia="仿宋_GB2312"/>
          <w:sz w:val="30"/>
          <w:szCs w:val="30"/>
        </w:rPr>
        <w:t>、关键技术、系列</w:t>
      </w:r>
      <w:r w:rsidRPr="00B839DD">
        <w:rPr>
          <w:rFonts w:ascii="仿宋_GB2312" w:eastAsia="仿宋_GB2312" w:hint="eastAsia"/>
          <w:sz w:val="30"/>
          <w:szCs w:val="30"/>
        </w:rPr>
        <w:t>产品</w:t>
      </w:r>
      <w:r w:rsidRPr="00B839DD">
        <w:rPr>
          <w:rFonts w:ascii="仿宋_GB2312" w:eastAsia="仿宋_GB2312"/>
          <w:sz w:val="30"/>
          <w:szCs w:val="30"/>
        </w:rPr>
        <w:t>、</w:t>
      </w:r>
      <w:r w:rsidRPr="00B839DD">
        <w:rPr>
          <w:rFonts w:ascii="仿宋_GB2312" w:eastAsia="仿宋_GB2312" w:hint="eastAsia"/>
          <w:sz w:val="30"/>
          <w:szCs w:val="30"/>
        </w:rPr>
        <w:t>国家</w:t>
      </w:r>
      <w:r w:rsidRPr="00B839DD">
        <w:rPr>
          <w:rFonts w:ascii="仿宋_GB2312" w:eastAsia="仿宋_GB2312"/>
          <w:sz w:val="30"/>
          <w:szCs w:val="30"/>
        </w:rPr>
        <w:t>标准</w:t>
      </w:r>
      <w:r w:rsidRPr="00B839DD">
        <w:rPr>
          <w:rFonts w:ascii="仿宋_GB2312" w:eastAsia="仿宋_GB2312" w:hint="eastAsia"/>
          <w:sz w:val="30"/>
          <w:szCs w:val="30"/>
        </w:rPr>
        <w:t>及</w:t>
      </w:r>
      <w:r w:rsidRPr="00B839DD">
        <w:rPr>
          <w:rFonts w:ascii="仿宋_GB2312" w:eastAsia="仿宋_GB2312"/>
          <w:sz w:val="30"/>
          <w:szCs w:val="30"/>
        </w:rPr>
        <w:t>专业服务平台构成的科技</w:t>
      </w:r>
      <w:r w:rsidRPr="00B839DD">
        <w:rPr>
          <w:rFonts w:ascii="仿宋_GB2312" w:eastAsia="仿宋_GB2312" w:hint="eastAsia"/>
          <w:sz w:val="30"/>
          <w:szCs w:val="30"/>
        </w:rPr>
        <w:t>支撑</w:t>
      </w:r>
      <w:r w:rsidRPr="00B839DD">
        <w:rPr>
          <w:rFonts w:ascii="仿宋_GB2312" w:eastAsia="仿宋_GB2312"/>
          <w:sz w:val="30"/>
          <w:szCs w:val="30"/>
        </w:rPr>
        <w:t>体系</w:t>
      </w:r>
      <w:r w:rsidRPr="00B839DD">
        <w:rPr>
          <w:rFonts w:ascii="仿宋_GB2312" w:eastAsia="仿宋_GB2312" w:hint="eastAsia"/>
          <w:sz w:val="30"/>
          <w:szCs w:val="30"/>
        </w:rPr>
        <w:t>，开创</w:t>
      </w:r>
      <w:r w:rsidRPr="00B839DD">
        <w:rPr>
          <w:rFonts w:ascii="仿宋_GB2312" w:eastAsia="仿宋_GB2312"/>
          <w:sz w:val="30"/>
          <w:szCs w:val="30"/>
        </w:rPr>
        <w:t>和</w:t>
      </w:r>
      <w:r w:rsidRPr="00B839DD">
        <w:rPr>
          <w:rFonts w:ascii="仿宋_GB2312" w:eastAsia="仿宋_GB2312" w:hint="eastAsia"/>
          <w:sz w:val="30"/>
          <w:szCs w:val="30"/>
        </w:rPr>
        <w:t>形成了国家层面的运动营养全要素产业示范</w:t>
      </w:r>
      <w:r w:rsidR="00657D6F" w:rsidRPr="00B839DD">
        <w:rPr>
          <w:rFonts w:ascii="仿宋_GB2312" w:eastAsia="仿宋_GB2312" w:hint="eastAsia"/>
          <w:sz w:val="30"/>
          <w:szCs w:val="30"/>
        </w:rPr>
        <w:t>。</w:t>
      </w:r>
      <w:r w:rsidRPr="00B839DD">
        <w:rPr>
          <w:rFonts w:ascii="仿宋_GB2312" w:eastAsia="仿宋_GB2312" w:hint="eastAsia"/>
          <w:sz w:val="30"/>
          <w:szCs w:val="30"/>
        </w:rPr>
        <w:t>填补了国内</w:t>
      </w:r>
      <w:r w:rsidRPr="00B839DD">
        <w:rPr>
          <w:rFonts w:ascii="仿宋_GB2312" w:eastAsia="仿宋_GB2312"/>
          <w:sz w:val="30"/>
          <w:szCs w:val="30"/>
        </w:rPr>
        <w:t>运动营养</w:t>
      </w:r>
      <w:r w:rsidRPr="00B839DD">
        <w:rPr>
          <w:rFonts w:ascii="仿宋_GB2312" w:eastAsia="仿宋_GB2312" w:hint="eastAsia"/>
          <w:sz w:val="30"/>
          <w:szCs w:val="30"/>
        </w:rPr>
        <w:t>行业在科技产品</w:t>
      </w:r>
      <w:r w:rsidRPr="00B839DD">
        <w:rPr>
          <w:rFonts w:ascii="仿宋_GB2312" w:eastAsia="仿宋_GB2312"/>
          <w:sz w:val="30"/>
          <w:szCs w:val="30"/>
        </w:rPr>
        <w:t>与技术服务方面的空白，</w:t>
      </w:r>
      <w:r w:rsidRPr="00B839DD">
        <w:rPr>
          <w:rFonts w:ascii="仿宋_GB2312" w:eastAsia="仿宋_GB2312" w:hint="eastAsia"/>
          <w:sz w:val="30"/>
          <w:szCs w:val="30"/>
        </w:rPr>
        <w:t>引领</w:t>
      </w:r>
      <w:r w:rsidRPr="00B839DD">
        <w:rPr>
          <w:rFonts w:ascii="仿宋_GB2312" w:eastAsia="仿宋_GB2312"/>
          <w:sz w:val="30"/>
          <w:szCs w:val="30"/>
        </w:rPr>
        <w:t>和推动</w:t>
      </w:r>
      <w:r w:rsidRPr="00B839DD">
        <w:rPr>
          <w:rFonts w:ascii="仿宋_GB2312" w:eastAsia="仿宋_GB2312" w:hint="eastAsia"/>
          <w:sz w:val="30"/>
          <w:szCs w:val="30"/>
        </w:rPr>
        <w:t>了我国</w:t>
      </w:r>
      <w:r w:rsidRPr="00B839DD">
        <w:rPr>
          <w:rFonts w:ascii="仿宋_GB2312" w:eastAsia="仿宋_GB2312"/>
          <w:sz w:val="30"/>
          <w:szCs w:val="30"/>
        </w:rPr>
        <w:t>运动营养</w:t>
      </w:r>
      <w:r w:rsidRPr="00B839DD">
        <w:rPr>
          <w:rFonts w:ascii="仿宋_GB2312" w:eastAsia="仿宋_GB2312" w:hint="eastAsia"/>
          <w:sz w:val="30"/>
          <w:szCs w:val="30"/>
        </w:rPr>
        <w:t>行业</w:t>
      </w:r>
      <w:r w:rsidRPr="00B839DD">
        <w:rPr>
          <w:rFonts w:ascii="仿宋_GB2312" w:eastAsia="仿宋_GB2312"/>
          <w:sz w:val="30"/>
          <w:szCs w:val="30"/>
        </w:rPr>
        <w:t>健康</w:t>
      </w:r>
      <w:r w:rsidRPr="00B839DD">
        <w:rPr>
          <w:rFonts w:ascii="仿宋_GB2312" w:eastAsia="仿宋_GB2312" w:hint="eastAsia"/>
          <w:sz w:val="30"/>
          <w:szCs w:val="30"/>
        </w:rPr>
        <w:t>有序</w:t>
      </w:r>
      <w:r w:rsidRPr="00B839DD">
        <w:rPr>
          <w:rFonts w:ascii="仿宋_GB2312" w:eastAsia="仿宋_GB2312"/>
          <w:sz w:val="30"/>
          <w:szCs w:val="30"/>
        </w:rPr>
        <w:t>发展；</w:t>
      </w:r>
      <w:r w:rsidRPr="00B839DD">
        <w:rPr>
          <w:rFonts w:ascii="仿宋_GB2312" w:eastAsia="仿宋_GB2312" w:hint="eastAsia"/>
          <w:sz w:val="30"/>
          <w:szCs w:val="30"/>
        </w:rPr>
        <w:t>系列</w:t>
      </w:r>
      <w:r w:rsidRPr="00B839DD">
        <w:rPr>
          <w:rFonts w:ascii="仿宋_GB2312" w:eastAsia="仿宋_GB2312"/>
          <w:sz w:val="30"/>
          <w:szCs w:val="30"/>
        </w:rPr>
        <w:t>能量</w:t>
      </w:r>
      <w:r w:rsidRPr="00B839DD">
        <w:rPr>
          <w:rFonts w:ascii="仿宋_GB2312" w:eastAsia="仿宋_GB2312" w:hint="eastAsia"/>
          <w:sz w:val="30"/>
          <w:szCs w:val="30"/>
        </w:rPr>
        <w:t>棒、半流体棒</w:t>
      </w:r>
      <w:r w:rsidRPr="00B839DD">
        <w:rPr>
          <w:rFonts w:ascii="仿宋_GB2312" w:eastAsia="仿宋_GB2312"/>
          <w:sz w:val="30"/>
          <w:szCs w:val="30"/>
        </w:rPr>
        <w:t>、能量胶等</w:t>
      </w:r>
      <w:r w:rsidRPr="00B839DD">
        <w:rPr>
          <w:rFonts w:ascii="仿宋_GB2312" w:eastAsia="仿宋_GB2312" w:hint="eastAsia"/>
          <w:sz w:val="30"/>
          <w:szCs w:val="30"/>
        </w:rPr>
        <w:t>产品也已</w:t>
      </w:r>
      <w:r w:rsidRPr="00B839DD">
        <w:rPr>
          <w:rFonts w:ascii="仿宋_GB2312" w:eastAsia="仿宋_GB2312"/>
          <w:sz w:val="30"/>
          <w:szCs w:val="30"/>
        </w:rPr>
        <w:t>被引入野战食品体系，</w:t>
      </w:r>
      <w:r w:rsidRPr="00B839DD">
        <w:rPr>
          <w:rFonts w:ascii="仿宋_GB2312" w:eastAsia="仿宋_GB2312" w:hint="eastAsia"/>
          <w:sz w:val="30"/>
          <w:szCs w:val="30"/>
        </w:rPr>
        <w:t>广泛</w:t>
      </w:r>
      <w:r w:rsidRPr="00B839DD">
        <w:rPr>
          <w:rFonts w:ascii="仿宋_GB2312" w:eastAsia="仿宋_GB2312"/>
          <w:sz w:val="30"/>
          <w:szCs w:val="30"/>
        </w:rPr>
        <w:t>用于军队战训演练</w:t>
      </w:r>
      <w:r w:rsidRPr="00B839DD">
        <w:rPr>
          <w:rFonts w:ascii="仿宋_GB2312" w:eastAsia="仿宋_GB2312" w:hint="eastAsia"/>
          <w:sz w:val="30"/>
          <w:szCs w:val="30"/>
        </w:rPr>
        <w:t>、</w:t>
      </w:r>
      <w:r w:rsidRPr="00B839DD">
        <w:rPr>
          <w:rFonts w:ascii="仿宋_GB2312" w:eastAsia="仿宋_GB2312"/>
          <w:sz w:val="30"/>
          <w:szCs w:val="30"/>
        </w:rPr>
        <w:t>国家应急救援等高消耗人群</w:t>
      </w:r>
      <w:r w:rsidRPr="00B839DD">
        <w:rPr>
          <w:rFonts w:ascii="仿宋_GB2312" w:eastAsia="仿宋_GB2312" w:hint="eastAsia"/>
          <w:sz w:val="30"/>
          <w:szCs w:val="30"/>
        </w:rPr>
        <w:t>安全快捷高效营养</w:t>
      </w:r>
      <w:r w:rsidRPr="00B839DD">
        <w:rPr>
          <w:rFonts w:ascii="仿宋_GB2312" w:eastAsia="仿宋_GB2312"/>
          <w:sz w:val="30"/>
          <w:szCs w:val="30"/>
        </w:rPr>
        <w:t>与</w:t>
      </w:r>
      <w:r w:rsidRPr="00B839DD">
        <w:rPr>
          <w:rFonts w:ascii="仿宋_GB2312" w:eastAsia="仿宋_GB2312" w:hint="eastAsia"/>
          <w:sz w:val="30"/>
          <w:szCs w:val="30"/>
        </w:rPr>
        <w:t>能量</w:t>
      </w:r>
      <w:r w:rsidRPr="00B839DD">
        <w:rPr>
          <w:rFonts w:ascii="仿宋_GB2312" w:eastAsia="仿宋_GB2312"/>
          <w:sz w:val="30"/>
          <w:szCs w:val="30"/>
        </w:rPr>
        <w:t>补给</w:t>
      </w:r>
      <w:r w:rsidRPr="00B839DD">
        <w:rPr>
          <w:rFonts w:ascii="仿宋_GB2312" w:eastAsia="仿宋_GB2312" w:hint="eastAsia"/>
          <w:sz w:val="30"/>
          <w:szCs w:val="30"/>
        </w:rPr>
        <w:t>的要求，显著</w:t>
      </w:r>
      <w:r w:rsidRPr="00B839DD">
        <w:rPr>
          <w:rFonts w:ascii="仿宋_GB2312" w:eastAsia="仿宋_GB2312"/>
          <w:sz w:val="30"/>
          <w:szCs w:val="30"/>
        </w:rPr>
        <w:t>提升</w:t>
      </w:r>
      <w:r w:rsidRPr="00B839DD">
        <w:rPr>
          <w:rFonts w:ascii="仿宋_GB2312" w:eastAsia="仿宋_GB2312" w:hint="eastAsia"/>
          <w:sz w:val="30"/>
          <w:szCs w:val="30"/>
        </w:rPr>
        <w:t>了国家</w:t>
      </w:r>
      <w:r w:rsidRPr="00B839DD">
        <w:rPr>
          <w:rFonts w:ascii="仿宋_GB2312" w:eastAsia="仿宋_GB2312"/>
          <w:sz w:val="30"/>
          <w:szCs w:val="30"/>
        </w:rPr>
        <w:t>和军队</w:t>
      </w:r>
      <w:r w:rsidRPr="00B839DD">
        <w:rPr>
          <w:rFonts w:ascii="仿宋_GB2312" w:eastAsia="仿宋_GB2312" w:hint="eastAsia"/>
          <w:sz w:val="30"/>
          <w:szCs w:val="30"/>
        </w:rPr>
        <w:t>重大</w:t>
      </w:r>
      <w:r w:rsidRPr="00B839DD">
        <w:rPr>
          <w:rFonts w:ascii="仿宋_GB2312" w:eastAsia="仿宋_GB2312"/>
          <w:sz w:val="30"/>
          <w:szCs w:val="30"/>
        </w:rPr>
        <w:t>任务应急</w:t>
      </w:r>
      <w:r w:rsidRPr="00B839DD">
        <w:rPr>
          <w:rFonts w:ascii="仿宋_GB2312" w:eastAsia="仿宋_GB2312" w:hint="eastAsia"/>
          <w:sz w:val="30"/>
          <w:szCs w:val="30"/>
        </w:rPr>
        <w:t>饮食的营养科学化</w:t>
      </w:r>
      <w:r w:rsidRPr="00B839DD">
        <w:rPr>
          <w:rFonts w:ascii="仿宋_GB2312" w:eastAsia="仿宋_GB2312"/>
          <w:sz w:val="30"/>
          <w:szCs w:val="30"/>
        </w:rPr>
        <w:t>水平</w:t>
      </w:r>
      <w:r w:rsidRPr="00B839DD">
        <w:rPr>
          <w:rFonts w:ascii="仿宋_GB2312" w:eastAsia="仿宋_GB2312" w:hint="eastAsia"/>
          <w:sz w:val="30"/>
          <w:szCs w:val="30"/>
        </w:rPr>
        <w:t>。</w:t>
      </w:r>
    </w:p>
    <w:p w14:paraId="2332478B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 w:hint="eastAsia"/>
          <w:sz w:val="30"/>
          <w:szCs w:val="30"/>
        </w:rPr>
        <w:t>三</w:t>
      </w:r>
      <w:r w:rsidRPr="00B839DD">
        <w:rPr>
          <w:rFonts w:ascii="仿宋_GB2312" w:eastAsia="仿宋_GB2312"/>
          <w:sz w:val="30"/>
          <w:szCs w:val="30"/>
        </w:rPr>
        <w:t>、候选单位：</w:t>
      </w:r>
    </w:p>
    <w:p w14:paraId="5AEF573E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 w:hint="eastAsia"/>
          <w:sz w:val="30"/>
          <w:szCs w:val="30"/>
        </w:rPr>
        <w:t>1.北京</w:t>
      </w:r>
      <w:r w:rsidRPr="00B839DD">
        <w:rPr>
          <w:rFonts w:ascii="仿宋_GB2312" w:eastAsia="仿宋_GB2312"/>
          <w:sz w:val="30"/>
          <w:szCs w:val="30"/>
        </w:rPr>
        <w:t>康比特体育科技股份有限公司</w:t>
      </w:r>
    </w:p>
    <w:p w14:paraId="2AF2C4C2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/>
          <w:sz w:val="30"/>
          <w:szCs w:val="30"/>
        </w:rPr>
        <w:t>2.</w:t>
      </w:r>
      <w:r w:rsidRPr="00B839DD">
        <w:rPr>
          <w:rFonts w:ascii="仿宋_GB2312" w:eastAsia="仿宋_GB2312" w:hint="eastAsia"/>
          <w:sz w:val="30"/>
          <w:szCs w:val="30"/>
        </w:rPr>
        <w:t>军事</w:t>
      </w:r>
      <w:r w:rsidRPr="00B839DD">
        <w:rPr>
          <w:rFonts w:ascii="仿宋_GB2312" w:eastAsia="仿宋_GB2312"/>
          <w:sz w:val="30"/>
          <w:szCs w:val="30"/>
        </w:rPr>
        <w:t>科学院系统工程研究院军需工程技术研究所</w:t>
      </w:r>
    </w:p>
    <w:p w14:paraId="3E731B25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/>
          <w:sz w:val="30"/>
          <w:szCs w:val="30"/>
        </w:rPr>
        <w:t>3.</w:t>
      </w:r>
      <w:r w:rsidRPr="00B839DD">
        <w:rPr>
          <w:rFonts w:ascii="仿宋_GB2312" w:eastAsia="仿宋_GB2312" w:hint="eastAsia"/>
          <w:sz w:val="30"/>
          <w:szCs w:val="30"/>
        </w:rPr>
        <w:t>国家</w:t>
      </w:r>
      <w:r w:rsidRPr="00B839DD">
        <w:rPr>
          <w:rFonts w:ascii="仿宋_GB2312" w:eastAsia="仿宋_GB2312"/>
          <w:sz w:val="30"/>
          <w:szCs w:val="30"/>
        </w:rPr>
        <w:t>体育总局运动医学研究所</w:t>
      </w:r>
    </w:p>
    <w:p w14:paraId="60E53E05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/>
          <w:sz w:val="30"/>
          <w:szCs w:val="30"/>
        </w:rPr>
        <w:t>4.</w:t>
      </w:r>
      <w:r w:rsidRPr="00B839DD">
        <w:rPr>
          <w:rFonts w:ascii="仿宋_GB2312" w:eastAsia="仿宋_GB2312" w:hint="eastAsia"/>
          <w:sz w:val="30"/>
          <w:szCs w:val="30"/>
        </w:rPr>
        <w:t>北京</w:t>
      </w:r>
      <w:r w:rsidRPr="00B839DD">
        <w:rPr>
          <w:rFonts w:ascii="仿宋_GB2312" w:eastAsia="仿宋_GB2312"/>
          <w:sz w:val="30"/>
          <w:szCs w:val="30"/>
        </w:rPr>
        <w:t>工商大学</w:t>
      </w:r>
    </w:p>
    <w:p w14:paraId="55892F04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 w:hint="eastAsia"/>
          <w:sz w:val="30"/>
          <w:szCs w:val="30"/>
        </w:rPr>
        <w:t>四</w:t>
      </w:r>
      <w:r w:rsidRPr="00B839DD">
        <w:rPr>
          <w:rFonts w:ascii="仿宋_GB2312" w:eastAsia="仿宋_GB2312"/>
          <w:sz w:val="30"/>
          <w:szCs w:val="30"/>
        </w:rPr>
        <w:t>、候选人</w:t>
      </w:r>
    </w:p>
    <w:p w14:paraId="0ADD8732" w14:textId="77777777" w:rsidR="00AA2035" w:rsidRPr="00B839DD" w:rsidRDefault="00AA2035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B839DD">
        <w:rPr>
          <w:rFonts w:ascii="仿宋_GB2312" w:eastAsia="仿宋_GB2312" w:hint="eastAsia"/>
          <w:sz w:val="30"/>
          <w:szCs w:val="30"/>
        </w:rPr>
        <w:t>耿战辉、李奇庚、伊木清、刘洁、魏冰、王刚、李晋杰</w:t>
      </w:r>
      <w:r w:rsidRPr="00B839DD">
        <w:rPr>
          <w:rFonts w:ascii="仿宋_GB2312" w:eastAsia="仿宋_GB2312"/>
          <w:sz w:val="30"/>
          <w:szCs w:val="30"/>
        </w:rPr>
        <w:t>、王静、王越鹏、</w:t>
      </w:r>
      <w:r w:rsidRPr="00B839DD">
        <w:rPr>
          <w:rFonts w:ascii="仿宋_GB2312" w:eastAsia="仿宋_GB2312" w:hint="eastAsia"/>
          <w:sz w:val="30"/>
          <w:szCs w:val="30"/>
        </w:rPr>
        <w:t>朱煜、崔燕</w:t>
      </w:r>
      <w:r w:rsidRPr="00B839DD">
        <w:rPr>
          <w:rFonts w:ascii="仿宋_GB2312" w:eastAsia="仿宋_GB2312"/>
          <w:sz w:val="30"/>
          <w:szCs w:val="30"/>
        </w:rPr>
        <w:t>、</w:t>
      </w:r>
      <w:r w:rsidRPr="00B839DD">
        <w:rPr>
          <w:rFonts w:ascii="仿宋_GB2312" w:eastAsia="仿宋_GB2312" w:hint="eastAsia"/>
          <w:sz w:val="30"/>
          <w:szCs w:val="30"/>
        </w:rPr>
        <w:t>弭苗苗、郑志强、朱伟丽</w:t>
      </w:r>
      <w:r w:rsidRPr="00B839DD">
        <w:rPr>
          <w:rFonts w:ascii="仿宋_GB2312" w:eastAsia="仿宋_GB2312"/>
          <w:sz w:val="30"/>
          <w:szCs w:val="30"/>
        </w:rPr>
        <w:t>、</w:t>
      </w:r>
      <w:r w:rsidRPr="00B839DD">
        <w:rPr>
          <w:rFonts w:ascii="仿宋_GB2312" w:eastAsia="仿宋_GB2312" w:hint="eastAsia"/>
          <w:sz w:val="30"/>
          <w:szCs w:val="30"/>
        </w:rPr>
        <w:t>刘晋</w:t>
      </w:r>
    </w:p>
    <w:p w14:paraId="6F983B5D" w14:textId="77777777" w:rsidR="00B839DD" w:rsidRPr="00B839DD" w:rsidRDefault="00B839DD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14:paraId="3E2A5373" w14:textId="77777777" w:rsidR="00B839DD" w:rsidRPr="00B839DD" w:rsidRDefault="00B839DD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14:paraId="78D03592" w14:textId="77777777" w:rsidR="00B839DD" w:rsidRPr="00B839DD" w:rsidRDefault="00B839DD" w:rsidP="00B839DD">
      <w:pPr>
        <w:spacing w:line="480" w:lineRule="exact"/>
        <w:ind w:firstLineChars="200" w:firstLine="600"/>
        <w:rPr>
          <w:rFonts w:ascii="仿宋_GB2312" w:eastAsia="仿宋_GB2312"/>
          <w:sz w:val="30"/>
          <w:szCs w:val="30"/>
        </w:rPr>
      </w:pPr>
    </w:p>
    <w:p w14:paraId="09CE67A1" w14:textId="7032886F" w:rsidR="00657D6F" w:rsidRPr="003E212F" w:rsidRDefault="00657D6F" w:rsidP="00B839DD">
      <w:pPr>
        <w:spacing w:line="480" w:lineRule="exact"/>
        <w:ind w:firstLineChars="1000" w:firstLine="3000"/>
        <w:rPr>
          <w:rFonts w:ascii="仿宋_GB2312" w:eastAsia="仿宋_GB2312"/>
          <w:sz w:val="30"/>
          <w:szCs w:val="30"/>
        </w:rPr>
      </w:pPr>
    </w:p>
    <w:sectPr w:rsidR="00657D6F" w:rsidRPr="003E212F" w:rsidSect="00657D6F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A1C"/>
    <w:rsid w:val="000A4A1C"/>
    <w:rsid w:val="003E212F"/>
    <w:rsid w:val="00657D6F"/>
    <w:rsid w:val="007078F9"/>
    <w:rsid w:val="00935AB6"/>
    <w:rsid w:val="00AA2035"/>
    <w:rsid w:val="00B839DD"/>
    <w:rsid w:val="00F9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F8A12"/>
  <w15:chartTrackingRefBased/>
  <w15:docId w15:val="{918A9271-625B-40D8-A925-5464A171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>Microsoft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ljj</dc:creator>
  <cp:keywords/>
  <dc:description/>
  <cp:lastModifiedBy>刘 洁</cp:lastModifiedBy>
  <cp:revision>2</cp:revision>
  <dcterms:created xsi:type="dcterms:W3CDTF">2022-04-29T04:10:00Z</dcterms:created>
  <dcterms:modified xsi:type="dcterms:W3CDTF">2022-04-29T04:10:00Z</dcterms:modified>
</cp:coreProperties>
</file>