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58E" w:rsidRPr="001E258E" w:rsidRDefault="00876FAC" w:rsidP="001E258E">
      <w:pPr>
        <w:spacing w:beforeLines="50" w:before="156" w:afterLines="50" w:after="156" w:line="240" w:lineRule="atLeas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1E258E">
        <w:rPr>
          <w:rFonts w:ascii="黑体" w:eastAsia="黑体" w:hAnsi="黑体" w:hint="eastAsia"/>
          <w:sz w:val="32"/>
          <w:szCs w:val="32"/>
        </w:rPr>
        <w:t>附件</w:t>
      </w:r>
      <w:r w:rsidRPr="001E258E">
        <w:rPr>
          <w:rFonts w:ascii="黑体" w:eastAsia="黑体" w:hAnsi="黑体"/>
          <w:sz w:val="32"/>
          <w:szCs w:val="32"/>
        </w:rPr>
        <w:t>2</w:t>
      </w:r>
    </w:p>
    <w:p w:rsidR="00876FAC" w:rsidRPr="001E258E" w:rsidRDefault="00876FAC" w:rsidP="001E258E">
      <w:pPr>
        <w:spacing w:beforeLines="50" w:before="156" w:afterLines="50" w:after="156" w:line="240" w:lineRule="atLeast"/>
        <w:jc w:val="center"/>
        <w:rPr>
          <w:rFonts w:ascii="方正小标宋_GBK" w:eastAsia="方正小标宋_GBK" w:hAnsi="黑体"/>
          <w:sz w:val="36"/>
          <w:szCs w:val="36"/>
        </w:rPr>
      </w:pPr>
      <w:r w:rsidRPr="001E258E">
        <w:rPr>
          <w:rFonts w:ascii="方正小标宋_GBK" w:eastAsia="方正小标宋_GBK" w:hAnsi="黑体" w:hint="eastAsia"/>
          <w:sz w:val="36"/>
          <w:szCs w:val="36"/>
        </w:rPr>
        <w:t>线上</w:t>
      </w:r>
      <w:r w:rsidR="000E3025" w:rsidRPr="001E258E">
        <w:rPr>
          <w:rFonts w:ascii="方正小标宋_GBK" w:eastAsia="方正小标宋_GBK" w:hAnsi="黑体" w:hint="eastAsia"/>
          <w:sz w:val="36"/>
          <w:szCs w:val="36"/>
        </w:rPr>
        <w:t>报名</w:t>
      </w:r>
      <w:r w:rsidRPr="001E258E">
        <w:rPr>
          <w:rFonts w:ascii="方正小标宋_GBK" w:eastAsia="方正小标宋_GBK" w:hAnsi="黑体" w:hint="eastAsia"/>
          <w:sz w:val="36"/>
          <w:szCs w:val="36"/>
        </w:rPr>
        <w:t>及</w:t>
      </w:r>
      <w:r w:rsidR="000E3025" w:rsidRPr="001E258E">
        <w:rPr>
          <w:rFonts w:ascii="方正小标宋_GBK" w:eastAsia="方正小标宋_GBK" w:hAnsi="黑体" w:hint="eastAsia"/>
          <w:sz w:val="36"/>
          <w:szCs w:val="36"/>
        </w:rPr>
        <w:t>参会</w:t>
      </w:r>
      <w:r w:rsidR="00AB13E3" w:rsidRPr="001E258E">
        <w:rPr>
          <w:rFonts w:ascii="方正小标宋_GBK" w:eastAsia="方正小标宋_GBK" w:hAnsi="黑体" w:hint="eastAsia"/>
          <w:sz w:val="36"/>
          <w:szCs w:val="36"/>
        </w:rPr>
        <w:t>方法</w:t>
      </w:r>
    </w:p>
    <w:p w:rsidR="00876FAC" w:rsidRPr="000E3025" w:rsidRDefault="000E3025" w:rsidP="00876FAC">
      <w:pPr>
        <w:spacing w:line="560" w:lineRule="exact"/>
        <w:ind w:firstLineChars="150" w:firstLine="452"/>
        <w:rPr>
          <w:rFonts w:ascii="宋体" w:eastAsia="宋体" w:hAnsi="宋体" w:cs="Times New Roman"/>
          <w:b/>
          <w:bCs/>
          <w:sz w:val="30"/>
          <w:szCs w:val="30"/>
        </w:rPr>
      </w:pPr>
      <w:r w:rsidRPr="000E3025">
        <w:rPr>
          <w:rFonts w:ascii="宋体" w:eastAsia="宋体" w:hAnsi="宋体" w:cs="Times New Roman"/>
          <w:b/>
          <w:bCs/>
          <w:sz w:val="30"/>
          <w:szCs w:val="30"/>
        </w:rPr>
        <w:t>1</w:t>
      </w:r>
      <w:r w:rsidR="00876FAC" w:rsidRPr="000E3025">
        <w:rPr>
          <w:rFonts w:ascii="宋体" w:eastAsia="宋体" w:hAnsi="宋体" w:cs="Times New Roman"/>
          <w:b/>
          <w:bCs/>
          <w:sz w:val="30"/>
          <w:szCs w:val="30"/>
        </w:rPr>
        <w:t>.</w:t>
      </w:r>
      <w:r w:rsidR="00876FAC" w:rsidRPr="000E3025">
        <w:rPr>
          <w:rFonts w:ascii="宋体" w:eastAsia="宋体" w:hAnsi="宋体" w:cs="Times New Roman" w:hint="eastAsia"/>
          <w:b/>
          <w:bCs/>
          <w:sz w:val="30"/>
          <w:szCs w:val="30"/>
        </w:rPr>
        <w:t>线上参会报名方法</w:t>
      </w:r>
    </w:p>
    <w:p w:rsidR="00876FAC" w:rsidRPr="008B1A3C" w:rsidRDefault="00876FAC" w:rsidP="00876FAC">
      <w:pPr>
        <w:spacing w:line="560" w:lineRule="exact"/>
        <w:ind w:firstLineChars="150" w:firstLine="450"/>
        <w:rPr>
          <w:rFonts w:ascii="宋体" w:eastAsia="宋体" w:hAnsi="宋体" w:cs="仿宋_GB2312"/>
          <w:sz w:val="30"/>
          <w:szCs w:val="30"/>
        </w:rPr>
      </w:pPr>
      <w:r w:rsidRPr="008B1A3C">
        <w:rPr>
          <w:rFonts w:ascii="宋体" w:eastAsia="宋体" w:hAnsi="宋体" w:cs="仿宋_GB2312" w:hint="eastAsia"/>
          <w:sz w:val="30"/>
          <w:szCs w:val="30"/>
        </w:rPr>
        <w:t>市属高校、科研院所、医疗卫生机构、企业等单位参加线上培训的老师，请于</w:t>
      </w:r>
      <w:r w:rsidRPr="008B1A3C">
        <w:rPr>
          <w:rFonts w:ascii="宋体" w:eastAsia="宋体" w:hAnsi="宋体" w:cs="仿宋_GB2312" w:hint="eastAsia"/>
          <w:b/>
          <w:bCs/>
          <w:sz w:val="30"/>
          <w:szCs w:val="30"/>
        </w:rPr>
        <w:t>2023年10月30日（周一）18:00前</w:t>
      </w:r>
      <w:r w:rsidRPr="008B1A3C">
        <w:rPr>
          <w:rFonts w:ascii="宋体" w:eastAsia="宋体" w:hAnsi="宋体" w:cs="仿宋_GB2312" w:hint="eastAsia"/>
          <w:sz w:val="30"/>
          <w:szCs w:val="30"/>
        </w:rPr>
        <w:t>扫描以下二维码填报线上参会人员信息。</w:t>
      </w:r>
    </w:p>
    <w:p w:rsidR="00876FAC" w:rsidRPr="008B1A3C" w:rsidRDefault="00876FAC" w:rsidP="00876FAC">
      <w:pPr>
        <w:spacing w:line="560" w:lineRule="exact"/>
        <w:ind w:firstLineChars="150" w:firstLine="450"/>
        <w:rPr>
          <w:rFonts w:ascii="宋体" w:eastAsia="宋体" w:hAnsi="宋体" w:cs="仿宋_GB2312"/>
          <w:sz w:val="30"/>
          <w:szCs w:val="30"/>
        </w:rPr>
      </w:pPr>
      <w:r w:rsidRPr="008B1A3C">
        <w:rPr>
          <w:rFonts w:ascii="宋体" w:eastAsia="宋体" w:hAnsi="宋体" w:cs="宋体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3211FC4D" wp14:editId="7708D18A">
            <wp:simplePos x="0" y="0"/>
            <wp:positionH relativeFrom="column">
              <wp:posOffset>1666875</wp:posOffset>
            </wp:positionH>
            <wp:positionV relativeFrom="paragraph">
              <wp:posOffset>18415</wp:posOffset>
            </wp:positionV>
            <wp:extent cx="1962150" cy="1962150"/>
            <wp:effectExtent l="0" t="0" r="0" b="0"/>
            <wp:wrapNone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IMG_2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AC" w:rsidRPr="008B1A3C" w:rsidRDefault="00876FAC" w:rsidP="00876FAC">
      <w:pPr>
        <w:spacing w:line="560" w:lineRule="exact"/>
        <w:ind w:firstLineChars="200" w:firstLine="600"/>
        <w:rPr>
          <w:rFonts w:ascii="宋体" w:eastAsia="宋体" w:hAnsi="宋体" w:cs="仿宋_GB2312"/>
          <w:sz w:val="30"/>
          <w:szCs w:val="30"/>
        </w:rPr>
      </w:pPr>
    </w:p>
    <w:p w:rsidR="00876FAC" w:rsidRPr="008B1A3C" w:rsidRDefault="00876FAC" w:rsidP="00876FAC">
      <w:pPr>
        <w:pStyle w:val="a4"/>
        <w:spacing w:before="0" w:beforeAutospacing="0" w:after="0" w:line="600" w:lineRule="exact"/>
        <w:ind w:firstLine="0"/>
        <w:rPr>
          <w:sz w:val="30"/>
          <w:szCs w:val="30"/>
        </w:rPr>
      </w:pPr>
    </w:p>
    <w:p w:rsidR="00876FAC" w:rsidRDefault="00876FAC" w:rsidP="00876FAC"/>
    <w:p w:rsidR="00876FAC" w:rsidRDefault="00876FAC" w:rsidP="00876FAC"/>
    <w:p w:rsidR="00876FAC" w:rsidRDefault="00876FAC" w:rsidP="00876FAC">
      <w:pPr>
        <w:rPr>
          <w:sz w:val="30"/>
          <w:szCs w:val="30"/>
        </w:rPr>
      </w:pPr>
    </w:p>
    <w:p w:rsidR="000E3025" w:rsidRPr="008B1A3C" w:rsidRDefault="000E3025" w:rsidP="000E3025">
      <w:pPr>
        <w:spacing w:line="560" w:lineRule="exact"/>
        <w:ind w:firstLineChars="200" w:firstLine="602"/>
        <w:rPr>
          <w:rFonts w:ascii="宋体" w:eastAsia="宋体" w:hAnsi="宋体" w:cs="Times New Roman"/>
          <w:sz w:val="30"/>
          <w:szCs w:val="30"/>
        </w:rPr>
      </w:pPr>
      <w:r>
        <w:rPr>
          <w:rFonts w:ascii="宋体" w:eastAsia="宋体" w:hAnsi="宋体" w:cs="Times New Roman"/>
          <w:b/>
          <w:sz w:val="30"/>
          <w:szCs w:val="30"/>
        </w:rPr>
        <w:t>2.</w:t>
      </w:r>
      <w:r w:rsidRPr="008B1A3C">
        <w:rPr>
          <w:rFonts w:ascii="宋体" w:eastAsia="宋体" w:hAnsi="宋体" w:cs="Times New Roman"/>
          <w:b/>
          <w:sz w:val="30"/>
          <w:szCs w:val="30"/>
        </w:rPr>
        <w:t>线上会议</w:t>
      </w:r>
      <w:r>
        <w:rPr>
          <w:rFonts w:ascii="宋体" w:eastAsia="宋体" w:hAnsi="宋体" w:cs="Times New Roman" w:hint="eastAsia"/>
          <w:b/>
          <w:sz w:val="30"/>
          <w:szCs w:val="30"/>
        </w:rPr>
        <w:t>地址</w:t>
      </w:r>
      <w:r w:rsidRPr="008B1A3C">
        <w:rPr>
          <w:rFonts w:ascii="宋体" w:eastAsia="宋体" w:hAnsi="宋体" w:cs="Times New Roman"/>
          <w:b/>
          <w:sz w:val="30"/>
          <w:szCs w:val="30"/>
        </w:rPr>
        <w:t>：</w:t>
      </w:r>
      <w:r w:rsidRPr="008B1A3C">
        <w:rPr>
          <w:rFonts w:ascii="宋体" w:eastAsia="宋体" w:hAnsi="宋体" w:cs="Times New Roman"/>
          <w:sz w:val="30"/>
          <w:szCs w:val="30"/>
        </w:rPr>
        <w:t>通过以下链接进入腾讯会议直播间：</w:t>
      </w:r>
    </w:p>
    <w:p w:rsidR="000E3025" w:rsidRPr="008B1A3C" w:rsidRDefault="00B27B85" w:rsidP="000E3025">
      <w:pPr>
        <w:spacing w:line="560" w:lineRule="exact"/>
        <w:ind w:firstLineChars="200" w:firstLine="420"/>
        <w:rPr>
          <w:rFonts w:ascii="宋体" w:eastAsia="宋体" w:hAnsi="宋体" w:cs="Times New Roman"/>
          <w:sz w:val="30"/>
          <w:szCs w:val="30"/>
        </w:rPr>
      </w:pPr>
      <w:hyperlink r:id="rId7" w:history="1">
        <w:r w:rsidR="000E3025" w:rsidRPr="008B1A3C">
          <w:rPr>
            <w:rStyle w:val="a3"/>
            <w:rFonts w:ascii="宋体" w:eastAsia="宋体" w:hAnsi="宋体" w:cs="Times New Roman" w:hint="eastAsia"/>
            <w:sz w:val="30"/>
            <w:szCs w:val="30"/>
          </w:rPr>
          <w:t>https://meeting.tencent.com/l/OsRreOGSZLD1</w:t>
        </w:r>
      </w:hyperlink>
    </w:p>
    <w:p w:rsidR="000E3025" w:rsidRPr="008B1A3C" w:rsidRDefault="000E3025" w:rsidP="000E3025">
      <w:pPr>
        <w:spacing w:line="560" w:lineRule="exact"/>
        <w:ind w:firstLineChars="200" w:firstLine="600"/>
        <w:rPr>
          <w:rFonts w:ascii="宋体" w:eastAsia="宋体" w:hAnsi="宋体" w:cs="仿宋_GB2312"/>
          <w:sz w:val="30"/>
          <w:szCs w:val="30"/>
        </w:rPr>
      </w:pPr>
      <w:r w:rsidRPr="008B1A3C">
        <w:rPr>
          <w:rFonts w:ascii="宋体" w:eastAsia="宋体" w:hAnsi="宋体" w:cs="仿宋_GB2312" w:hint="eastAsia"/>
          <w:sz w:val="30"/>
          <w:szCs w:val="30"/>
        </w:rPr>
        <w:t>或扫描以下二维码进入腾讯会议直播间：</w:t>
      </w:r>
    </w:p>
    <w:p w:rsidR="000E3025" w:rsidRPr="008B1A3C" w:rsidRDefault="000E3025" w:rsidP="000E3025">
      <w:pPr>
        <w:rPr>
          <w:rFonts w:ascii="宋体" w:eastAsia="宋体" w:hAnsi="宋体" w:cs="Times New Roman"/>
          <w:sz w:val="30"/>
          <w:szCs w:val="30"/>
        </w:rPr>
      </w:pPr>
      <w:r w:rsidRPr="008B1A3C">
        <w:rPr>
          <w:rFonts w:ascii="宋体" w:eastAsia="宋体" w:hAnsi="宋体" w:cs="Times New Roman" w:hint="eastAsia"/>
          <w:sz w:val="30"/>
          <w:szCs w:val="30"/>
        </w:rPr>
        <w:t xml:space="preserve">                  </w:t>
      </w:r>
      <w:r w:rsidRPr="008B1A3C">
        <w:rPr>
          <w:rFonts w:ascii="宋体" w:eastAsia="宋体" w:hAnsi="宋体" w:cs="Times New Roman" w:hint="eastAsia"/>
          <w:noProof/>
          <w:sz w:val="30"/>
          <w:szCs w:val="30"/>
        </w:rPr>
        <w:drawing>
          <wp:inline distT="0" distB="0" distL="0" distR="0" wp14:anchorId="00350775" wp14:editId="0D6BCAF4">
            <wp:extent cx="1533525" cy="1533525"/>
            <wp:effectExtent l="0" t="0" r="9525" b="9525"/>
            <wp:docPr id="1" name="图片 1" descr="qrcode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qrcode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FAC" w:rsidRDefault="00876FAC" w:rsidP="00876FAC">
      <w:pPr>
        <w:rPr>
          <w:sz w:val="30"/>
          <w:szCs w:val="30"/>
        </w:rPr>
      </w:pPr>
    </w:p>
    <w:p w:rsidR="00876FAC" w:rsidRDefault="00876FAC" w:rsidP="00876FAC">
      <w:pPr>
        <w:rPr>
          <w:sz w:val="30"/>
          <w:szCs w:val="30"/>
        </w:rPr>
      </w:pPr>
    </w:p>
    <w:p w:rsidR="00876FAC" w:rsidRDefault="00876FAC" w:rsidP="00876FAC">
      <w:pPr>
        <w:rPr>
          <w:sz w:val="30"/>
          <w:szCs w:val="30"/>
        </w:rPr>
      </w:pPr>
    </w:p>
    <w:p w:rsidR="00876FAC" w:rsidRDefault="00876FAC" w:rsidP="00876FAC">
      <w:pPr>
        <w:rPr>
          <w:sz w:val="30"/>
          <w:szCs w:val="30"/>
        </w:rPr>
      </w:pPr>
    </w:p>
    <w:sectPr w:rsidR="00876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B85" w:rsidRDefault="00B27B85" w:rsidP="00724213">
      <w:r>
        <w:separator/>
      </w:r>
    </w:p>
  </w:endnote>
  <w:endnote w:type="continuationSeparator" w:id="0">
    <w:p w:rsidR="00B27B85" w:rsidRDefault="00B27B85" w:rsidP="0072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B85" w:rsidRDefault="00B27B85" w:rsidP="00724213">
      <w:r>
        <w:separator/>
      </w:r>
    </w:p>
  </w:footnote>
  <w:footnote w:type="continuationSeparator" w:id="0">
    <w:p w:rsidR="00B27B85" w:rsidRDefault="00B27B85" w:rsidP="007242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FA2"/>
    <w:rsid w:val="000D7C80"/>
    <w:rsid w:val="000E3025"/>
    <w:rsid w:val="001E258E"/>
    <w:rsid w:val="001F4FA2"/>
    <w:rsid w:val="002116B0"/>
    <w:rsid w:val="002B084A"/>
    <w:rsid w:val="00460491"/>
    <w:rsid w:val="0046782F"/>
    <w:rsid w:val="005F0C15"/>
    <w:rsid w:val="0061709F"/>
    <w:rsid w:val="00724213"/>
    <w:rsid w:val="00876FAC"/>
    <w:rsid w:val="008B1A3C"/>
    <w:rsid w:val="008F25FB"/>
    <w:rsid w:val="00A37352"/>
    <w:rsid w:val="00A95FB6"/>
    <w:rsid w:val="00AB13E3"/>
    <w:rsid w:val="00B27B85"/>
    <w:rsid w:val="00B8551F"/>
    <w:rsid w:val="00B96134"/>
    <w:rsid w:val="00C62F5B"/>
    <w:rsid w:val="00E4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CC26A"/>
  <w15:chartTrackingRefBased/>
  <w15:docId w15:val="{29B559D4-A693-41BF-BB46-ACA9C7CF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sid w:val="008B1A3C"/>
    <w:rPr>
      <w:color w:val="800080"/>
      <w:u w:val="single"/>
    </w:rPr>
  </w:style>
  <w:style w:type="paragraph" w:styleId="a4">
    <w:name w:val="Normal (Web)"/>
    <w:basedOn w:val="a"/>
    <w:uiPriority w:val="99"/>
    <w:unhideWhenUsed/>
    <w:qFormat/>
    <w:rsid w:val="008B1A3C"/>
    <w:pPr>
      <w:widowControl/>
      <w:suppressAutoHyphens/>
      <w:spacing w:before="100" w:beforeAutospacing="1" w:after="119"/>
      <w:ind w:firstLine="420"/>
    </w:pPr>
    <w:rPr>
      <w:rFonts w:ascii="宋体" w:eastAsia="宋体" w:hAnsi="宋体" w:cs="宋体"/>
      <w:kern w:val="0"/>
      <w:sz w:val="20"/>
      <w:szCs w:val="20"/>
    </w:rPr>
  </w:style>
  <w:style w:type="table" w:styleId="a5">
    <w:name w:val="Table Grid"/>
    <w:basedOn w:val="a1"/>
    <w:uiPriority w:val="39"/>
    <w:qFormat/>
    <w:rsid w:val="00876FAC"/>
    <w:rPr>
      <w:rFonts w:ascii="Times New Roman" w:eastAsia="宋体" w:hAnsi="Times New Roman" w:cs="Times New Roman"/>
      <w:kern w:val="0"/>
      <w:sz w:val="28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242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2421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242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242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meeting.tencent.com/l/OsRreOGSZLD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2023-10-26T07:45:00Z</dcterms:created>
  <dcterms:modified xsi:type="dcterms:W3CDTF">2023-10-26T07:45:00Z</dcterms:modified>
</cp:coreProperties>
</file>