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D63D7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textAlignment w:val="auto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  <w:highlight w:val="none"/>
          <w:lang w:val="en-US" w:eastAsia="zh-CN"/>
        </w:rPr>
        <w:t>附件1</w:t>
      </w:r>
    </w:p>
    <w:p w14:paraId="708271D2">
      <w:pPr>
        <w:spacing w:line="360" w:lineRule="auto"/>
        <w:jc w:val="center"/>
        <w:rPr>
          <w:rFonts w:hint="eastAsia"/>
          <w:color w:val="auto"/>
          <w:highlight w:val="none"/>
        </w:rPr>
      </w:pPr>
      <w:r>
        <w:rPr>
          <w:rFonts w:hint="eastAsia" w:ascii="黑体" w:eastAsia="黑体"/>
          <w:b/>
          <w:color w:val="auto"/>
          <w:sz w:val="36"/>
          <w:szCs w:val="36"/>
          <w:highlight w:val="none"/>
          <w:lang w:val="en-US" w:eastAsia="zh-CN"/>
        </w:rPr>
        <w:t>北京工商大学科技园入孵企业申请表</w:t>
      </w:r>
      <w:r>
        <w:rPr>
          <w:rFonts w:hint="eastAsia"/>
          <w:color w:val="auto"/>
          <w:highlight w:val="none"/>
        </w:rPr>
        <w:t xml:space="preserve">                    </w:t>
      </w:r>
    </w:p>
    <w:p w14:paraId="6BB12BE8">
      <w:pPr>
        <w:jc w:val="lef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/>
          <w:color w:val="auto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申请时间：    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 xml:space="preserve">  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  日          </w:t>
      </w:r>
      <w:r>
        <w:rPr>
          <w:rFonts w:hint="eastAsia" w:ascii="宋体" w:hAnsi="宋体"/>
          <w:color w:val="auto"/>
          <w:szCs w:val="21"/>
          <w:highlight w:val="none"/>
        </w:rPr>
        <w:t>（适用于新成立企业或非独立注册企业）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                                      </w:t>
      </w:r>
    </w:p>
    <w:tbl>
      <w:tblPr>
        <w:tblStyle w:val="5"/>
        <w:tblW w:w="859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238"/>
        <w:gridCol w:w="641"/>
        <w:gridCol w:w="495"/>
        <w:gridCol w:w="720"/>
        <w:gridCol w:w="360"/>
        <w:gridCol w:w="475"/>
        <w:gridCol w:w="743"/>
        <w:gridCol w:w="427"/>
        <w:gridCol w:w="401"/>
        <w:gridCol w:w="957"/>
        <w:gridCol w:w="758"/>
      </w:tblGrid>
      <w:tr w14:paraId="3704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591" w:type="dxa"/>
            <w:gridSpan w:val="12"/>
            <w:noWrap w:val="0"/>
            <w:vAlign w:val="center"/>
          </w:tcPr>
          <w:p w14:paraId="22046F7F">
            <w:pPr>
              <w:spacing w:line="240" w:lineRule="atLeas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新设立企业名称</w:t>
            </w:r>
            <w:r>
              <w:rPr>
                <w:rFonts w:hint="eastAsia"/>
                <w:color w:val="auto"/>
                <w:highlight w:val="none"/>
              </w:rPr>
              <w:t xml:space="preserve">：                                           　    　 </w:t>
            </w:r>
          </w:p>
        </w:tc>
      </w:tr>
      <w:tr w14:paraId="2E98E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15BF374E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1238" w:type="dxa"/>
            <w:noWrap w:val="0"/>
            <w:vAlign w:val="center"/>
          </w:tcPr>
          <w:p w14:paraId="7E6971F8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B643D78">
            <w:pPr>
              <w:spacing w:line="240" w:lineRule="exact"/>
              <w:jc w:val="center"/>
              <w:rPr>
                <w:rFonts w:hint="eastAsia"/>
                <w:b/>
                <w:bCs/>
                <w:color w:val="auto"/>
                <w:w w:val="90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228605D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6195E5BF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A3C2D06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223B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4617A690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经办人</w:t>
            </w:r>
          </w:p>
        </w:tc>
        <w:tc>
          <w:tcPr>
            <w:tcW w:w="1238" w:type="dxa"/>
            <w:noWrap w:val="0"/>
            <w:vAlign w:val="center"/>
          </w:tcPr>
          <w:p w14:paraId="476AB8BF">
            <w:pPr>
              <w:spacing w:line="240" w:lineRule="exact"/>
              <w:ind w:leftChars="-24" w:right="-31" w:rightChars="-15" w:hanging="50" w:hangingChars="24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7B3F8617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6B24516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047C8C47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7DE31525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4A59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76" w:type="dxa"/>
            <w:noWrap w:val="0"/>
            <w:vAlign w:val="center"/>
          </w:tcPr>
          <w:p w14:paraId="59ADEA41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拟注册资本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75480906">
            <w:pPr>
              <w:spacing w:line="240" w:lineRule="atLeast"/>
              <w:ind w:left="13" w:leftChars="6" w:firstLine="1030" w:firstLineChars="49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  <w:tc>
          <w:tcPr>
            <w:tcW w:w="1571" w:type="dxa"/>
            <w:gridSpan w:val="3"/>
            <w:noWrap w:val="0"/>
            <w:vAlign w:val="center"/>
          </w:tcPr>
          <w:p w14:paraId="726C21DD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实际募集资金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502BC8A1">
            <w:pPr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</w:tr>
      <w:tr w14:paraId="17FC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76" w:type="dxa"/>
            <w:noWrap w:val="0"/>
            <w:vAlign w:val="center"/>
          </w:tcPr>
          <w:p w14:paraId="2FD3A93C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初始员工人数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2BC32A4A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439407E2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预计注册日期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3AD1A6A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</w:tr>
      <w:tr w14:paraId="72EB7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6" w:type="dxa"/>
            <w:noWrap w:val="0"/>
            <w:vAlign w:val="center"/>
          </w:tcPr>
          <w:p w14:paraId="74C66512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拟注册企业</w:t>
            </w:r>
          </w:p>
          <w:p w14:paraId="4B532C17">
            <w:pPr>
              <w:spacing w:line="240" w:lineRule="atLeast"/>
              <w:jc w:val="center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性质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6D34AA33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 xml:space="preserve">□大学生创业企业     □高校教师创业企业      □民营企业    □外资企业 </w:t>
            </w:r>
          </w:p>
          <w:p w14:paraId="2550633B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□股份制企业         □国有及国有控股企业    □其他企业</w:t>
            </w:r>
          </w:p>
        </w:tc>
      </w:tr>
      <w:tr w14:paraId="1774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376" w:type="dxa"/>
            <w:noWrap w:val="0"/>
            <w:vAlign w:val="center"/>
          </w:tcPr>
          <w:p w14:paraId="3F437DD5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374" w:type="dxa"/>
            <w:gridSpan w:val="3"/>
            <w:noWrap w:val="0"/>
            <w:vAlign w:val="center"/>
          </w:tcPr>
          <w:p w14:paraId="14355239">
            <w:pPr>
              <w:widowControl/>
              <w:spacing w:line="240" w:lineRule="atLeast"/>
              <w:ind w:left="1365" w:hanging="1365" w:hangingChars="650"/>
              <w:rPr>
                <w:rFonts w:hint="default" w:ascii="宋体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食品健康产业</w:t>
            </w:r>
          </w:p>
          <w:p w14:paraId="6018D207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□新材料产业</w:t>
            </w:r>
          </w:p>
          <w:p w14:paraId="1F29053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化妆品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51389409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数据科学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F9DF5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人工智能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248C9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生物医药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31EEB78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□先进制造产业</w:t>
            </w:r>
          </w:p>
          <w:p w14:paraId="5E1237AE">
            <w:pPr>
              <w:widowControl/>
              <w:spacing w:line="240" w:lineRule="atLeast"/>
              <w:ind w:left="1365" w:hanging="1365" w:hangingChars="650"/>
              <w:rPr>
                <w:rFonts w:hint="eastAsia" w:asci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□环保节能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产业</w:t>
            </w:r>
          </w:p>
          <w:p w14:paraId="3E224E7D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□高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新</w:t>
            </w:r>
            <w:r>
              <w:rPr>
                <w:rFonts w:hint="eastAsia" w:ascii="宋体"/>
                <w:color w:val="auto"/>
                <w:highlight w:val="none"/>
              </w:rPr>
              <w:t>技术服务业</w:t>
            </w:r>
          </w:p>
          <w:p w14:paraId="31230491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□软件外包服务业</w:t>
            </w:r>
          </w:p>
          <w:p w14:paraId="143DAFB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F2E6D8D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761" w:type="dxa"/>
            <w:gridSpan w:val="6"/>
            <w:noWrap w:val="0"/>
            <w:vAlign w:val="center"/>
          </w:tcPr>
          <w:p w14:paraId="0FC8E48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246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76" w:type="dxa"/>
            <w:noWrap w:val="0"/>
            <w:vAlign w:val="center"/>
          </w:tcPr>
          <w:p w14:paraId="74B87F0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入园业务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14022483">
            <w:pPr>
              <w:widowControl/>
              <w:spacing w:line="240" w:lineRule="atLeast"/>
              <w:ind w:left="1365" w:hanging="1365" w:hangingChars="650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□研究  □开发  □生产  □销售  □服务  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</w:tr>
      <w:tr w14:paraId="6B52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76" w:type="dxa"/>
            <w:vMerge w:val="restart"/>
            <w:noWrap w:val="0"/>
            <w:vAlign w:val="center"/>
          </w:tcPr>
          <w:p w14:paraId="59D91615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园区场地</w:t>
            </w:r>
          </w:p>
          <w:p w14:paraId="77522806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租赁需求</w:t>
            </w:r>
          </w:p>
        </w:tc>
        <w:tc>
          <w:tcPr>
            <w:tcW w:w="1879" w:type="dxa"/>
            <w:gridSpan w:val="2"/>
            <w:noWrap w:val="0"/>
            <w:vAlign w:val="center"/>
          </w:tcPr>
          <w:p w14:paraId="70C0324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租赁面积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F78ABB6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 xml:space="preserve">平方米 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533B9BD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位置要求</w:t>
            </w:r>
          </w:p>
        </w:tc>
        <w:tc>
          <w:tcPr>
            <w:tcW w:w="758" w:type="dxa"/>
            <w:noWrap w:val="0"/>
            <w:vAlign w:val="center"/>
          </w:tcPr>
          <w:p w14:paraId="5B35BEE0">
            <w:pPr>
              <w:widowControl/>
              <w:spacing w:line="240" w:lineRule="atLeast"/>
              <w:ind w:left="1050" w:hanging="1050" w:hangingChars="500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FC7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52D46B1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520368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    期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4DC468B3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</w:rPr>
              <w:t>年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16C104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楼层要求</w:t>
            </w:r>
          </w:p>
        </w:tc>
        <w:tc>
          <w:tcPr>
            <w:tcW w:w="758" w:type="dxa"/>
            <w:noWrap w:val="0"/>
            <w:vAlign w:val="center"/>
          </w:tcPr>
          <w:p w14:paraId="590F2AC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E3C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186438F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24EF92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电力要求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94E9E59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74C9C7B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给排水要求</w:t>
            </w:r>
          </w:p>
        </w:tc>
        <w:tc>
          <w:tcPr>
            <w:tcW w:w="758" w:type="dxa"/>
            <w:noWrap w:val="0"/>
            <w:vAlign w:val="center"/>
          </w:tcPr>
          <w:p w14:paraId="68B9A75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372A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3D33056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78C8C60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网络要求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7660EB3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114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A0EE97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0CF4C8A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58AE2FB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3DF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restart"/>
            <w:noWrap w:val="0"/>
            <w:vAlign w:val="center"/>
          </w:tcPr>
          <w:p w14:paraId="31575861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股东构成</w:t>
            </w:r>
          </w:p>
        </w:tc>
        <w:tc>
          <w:tcPr>
            <w:tcW w:w="3094" w:type="dxa"/>
            <w:gridSpan w:val="4"/>
            <w:noWrap w:val="0"/>
            <w:vAlign w:val="center"/>
          </w:tcPr>
          <w:p w14:paraId="3CD53F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股东姓名或名称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 w14:paraId="4B08E0E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股份比例</w:t>
            </w:r>
          </w:p>
        </w:tc>
        <w:tc>
          <w:tcPr>
            <w:tcW w:w="2116" w:type="dxa"/>
            <w:gridSpan w:val="3"/>
            <w:noWrap w:val="0"/>
            <w:vAlign w:val="center"/>
          </w:tcPr>
          <w:p w14:paraId="3C8C1B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股东性质</w:t>
            </w:r>
          </w:p>
        </w:tc>
      </w:tr>
      <w:tr w14:paraId="0C3A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0796FDF0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1FD752E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4601FD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714029D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A96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9B1B2AB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3A4714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17C0F46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692BD8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DB1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B3C8117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0170A10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7FF1BC0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12AC6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</w:tbl>
    <w:p w14:paraId="4CCEF74C">
      <w:pPr>
        <w:spacing w:line="360" w:lineRule="auto"/>
        <w:jc w:val="center"/>
        <w:rPr>
          <w:rFonts w:ascii="宋体" w:hAnsi="宋体"/>
          <w:b/>
          <w:color w:val="auto"/>
          <w:szCs w:val="21"/>
          <w:highlight w:val="none"/>
        </w:rPr>
        <w:sectPr>
          <w:headerReference r:id="rId3" w:type="default"/>
          <w:pgSz w:w="11906" w:h="16838"/>
          <w:pgMar w:top="1440" w:right="1803" w:bottom="1440" w:left="1803" w:header="567" w:footer="992" w:gutter="0"/>
          <w:cols w:space="720" w:num="1"/>
          <w:docGrid w:type="lines" w:linePitch="312" w:charSpace="0"/>
        </w:sectPr>
      </w:pPr>
    </w:p>
    <w:tbl>
      <w:tblPr>
        <w:tblStyle w:val="5"/>
        <w:tblW w:w="8643" w:type="dxa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922"/>
        <w:gridCol w:w="1097"/>
        <w:gridCol w:w="1100"/>
        <w:gridCol w:w="1286"/>
        <w:gridCol w:w="1143"/>
        <w:gridCol w:w="1095"/>
        <w:gridCol w:w="738"/>
      </w:tblGrid>
      <w:tr w14:paraId="2CAC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62" w:type="dxa"/>
            <w:vMerge w:val="restart"/>
            <w:noWrap w:val="0"/>
            <w:vAlign w:val="center"/>
          </w:tcPr>
          <w:p w14:paraId="4FA8AB1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主要人</w:t>
            </w:r>
          </w:p>
          <w:p w14:paraId="65A5388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员简介</w:t>
            </w:r>
          </w:p>
        </w:tc>
        <w:tc>
          <w:tcPr>
            <w:tcW w:w="922" w:type="dxa"/>
            <w:noWrap w:val="0"/>
            <w:vAlign w:val="center"/>
          </w:tcPr>
          <w:p w14:paraId="28C6A1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姓名</w:t>
            </w:r>
          </w:p>
        </w:tc>
        <w:tc>
          <w:tcPr>
            <w:tcW w:w="1097" w:type="dxa"/>
            <w:noWrap w:val="0"/>
            <w:vAlign w:val="center"/>
          </w:tcPr>
          <w:p w14:paraId="6DEDD6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出生年月</w:t>
            </w:r>
          </w:p>
        </w:tc>
        <w:tc>
          <w:tcPr>
            <w:tcW w:w="1100" w:type="dxa"/>
            <w:noWrap w:val="0"/>
            <w:vAlign w:val="center"/>
          </w:tcPr>
          <w:p w14:paraId="6AC15713">
            <w:pPr>
              <w:widowControl/>
              <w:spacing w:line="240" w:lineRule="atLeast"/>
              <w:jc w:val="center"/>
              <w:rPr>
                <w:rFonts w:hint="eastAsia" w:eastAsia="宋体"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工作单位</w:t>
            </w:r>
          </w:p>
        </w:tc>
        <w:tc>
          <w:tcPr>
            <w:tcW w:w="1286" w:type="dxa"/>
            <w:noWrap w:val="0"/>
            <w:vAlign w:val="center"/>
          </w:tcPr>
          <w:p w14:paraId="7ED902AB">
            <w:pPr>
              <w:widowControl/>
              <w:spacing w:line="240" w:lineRule="atLeast"/>
              <w:jc w:val="center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职务/职称</w:t>
            </w:r>
          </w:p>
        </w:tc>
        <w:tc>
          <w:tcPr>
            <w:tcW w:w="1143" w:type="dxa"/>
            <w:noWrap w:val="0"/>
            <w:vAlign w:val="center"/>
          </w:tcPr>
          <w:p w14:paraId="31C7A51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毕业院校</w:t>
            </w:r>
          </w:p>
        </w:tc>
        <w:tc>
          <w:tcPr>
            <w:tcW w:w="1095" w:type="dxa"/>
            <w:noWrap w:val="0"/>
            <w:vAlign w:val="center"/>
          </w:tcPr>
          <w:p w14:paraId="69DD477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最高</w:t>
            </w:r>
            <w:r>
              <w:rPr>
                <w:rFonts w:hint="eastAsia"/>
                <w:bCs/>
                <w:color w:val="auto"/>
                <w:highlight w:val="none"/>
              </w:rPr>
              <w:t>学历</w:t>
            </w:r>
          </w:p>
        </w:tc>
        <w:tc>
          <w:tcPr>
            <w:tcW w:w="738" w:type="dxa"/>
            <w:noWrap w:val="0"/>
            <w:vAlign w:val="center"/>
          </w:tcPr>
          <w:p w14:paraId="36F65E3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专业</w:t>
            </w:r>
          </w:p>
        </w:tc>
      </w:tr>
      <w:tr w14:paraId="6CB8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6FD1F0B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778305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24A9D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4BE9F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5AAC54D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7F9CB9D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EE13C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66E73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F64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643507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8DF0C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08E328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C2F911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13DF8A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6D334F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CAD925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707BD7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E8F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330438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8C818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F0AEB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9811E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C7D97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A3495F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BE2D55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1E90A7F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A09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4506E8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8C7E4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A4EEDE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FAAB9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4E83E32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7D498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8740785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57E9113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EB8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840A4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37069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BA496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252A7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735A12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1B25D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71E4297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585E11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01B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F4A3CF1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0D583A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5F3FBA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A08326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AA9646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770A36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22E114E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7920962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6EB4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262" w:type="dxa"/>
            <w:vMerge w:val="restart"/>
            <w:noWrap w:val="0"/>
            <w:vAlign w:val="center"/>
          </w:tcPr>
          <w:p w14:paraId="309BCC3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入孵企业简要介绍</w:t>
            </w:r>
          </w:p>
          <w:p w14:paraId="4A28AF8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（详细情况介绍可附《商业企划书》）</w:t>
            </w:r>
          </w:p>
        </w:tc>
        <w:tc>
          <w:tcPr>
            <w:tcW w:w="2019" w:type="dxa"/>
            <w:gridSpan w:val="2"/>
            <w:noWrap w:val="0"/>
            <w:vAlign w:val="center"/>
          </w:tcPr>
          <w:p w14:paraId="0D5C53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企业简要介绍、创新点及盈利模式</w:t>
            </w:r>
          </w:p>
          <w:p w14:paraId="5FEF6C57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0051711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EB6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7B35FFB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04E4B0B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市场前景分析</w:t>
            </w:r>
          </w:p>
          <w:p w14:paraId="341F3EDC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4F795E5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07B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13AC4E2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19FCB43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可行性论证</w:t>
            </w:r>
          </w:p>
          <w:p w14:paraId="0EB7821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3D60694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073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444F8A9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555F976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前期投入情况</w:t>
            </w:r>
          </w:p>
          <w:p w14:paraId="5AD292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（包括资金、设备、知识产权折价等，300字）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EE3FC3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61A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6E441B9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46384B6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预期效益</w:t>
            </w:r>
          </w:p>
          <w:p w14:paraId="504A4FFB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（包括生产能力、产值、利润等，300字）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B15DEE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5A0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38DFDB1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2AB0B9A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推进计划</w:t>
            </w:r>
          </w:p>
          <w:p w14:paraId="23F0793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（包括进度安排、技术路线，年度目标等，500字）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6C4B8DD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6CEC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03691E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661117F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其他情况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02BB088">
            <w:pPr>
              <w:widowControl/>
              <w:spacing w:line="240" w:lineRule="atLeast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</w:p>
        </w:tc>
      </w:tr>
      <w:tr w14:paraId="7F11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7" w:hRule="atLeast"/>
        </w:trPr>
        <w:tc>
          <w:tcPr>
            <w:tcW w:w="1262" w:type="dxa"/>
            <w:noWrap w:val="0"/>
            <w:vAlign w:val="center"/>
          </w:tcPr>
          <w:p w14:paraId="1B86AA39">
            <w:pPr>
              <w:widowControl/>
              <w:spacing w:line="240" w:lineRule="atLeast"/>
              <w:jc w:val="center"/>
              <w:rPr>
                <w:rFonts w:hint="default" w:ascii="宋体" w:hAnsi="宋体"/>
                <w:b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入孵企业负责人承诺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E043F8B">
            <w:pPr>
              <w:widowControl/>
              <w:spacing w:line="240" w:lineRule="atLeast"/>
              <w:jc w:val="left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7580FB49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我确认本申请书及附件内容真实、准确，企业如果获得入孵资格，我将严格按照北京工商大学科技园建设和管理的有关规定及要求，认真履行企业负责人职责。若申请书及附件内容失实或在项目执行、企业运营过程中违反相关规定，本人将承担全部责任。</w:t>
            </w:r>
          </w:p>
          <w:p w14:paraId="0D6095F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365908B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52868FE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67BF324B">
            <w:pPr>
              <w:widowControl/>
              <w:spacing w:line="360" w:lineRule="auto"/>
              <w:ind w:firstLine="42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企业负责人签字：</w:t>
            </w:r>
          </w:p>
          <w:p w14:paraId="560F62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9788B7E">
            <w:pPr>
              <w:widowControl/>
              <w:spacing w:line="360" w:lineRule="auto"/>
              <w:ind w:firstLine="440" w:firstLineChars="20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年      月      日</w:t>
            </w:r>
          </w:p>
        </w:tc>
      </w:tr>
      <w:tr w14:paraId="3E1D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1262" w:type="dxa"/>
            <w:noWrap w:val="0"/>
            <w:vAlign w:val="center"/>
          </w:tcPr>
          <w:p w14:paraId="68C8878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评审组</w:t>
            </w:r>
          </w:p>
          <w:p w14:paraId="31BB0C99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0F00512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304F6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□同意推荐    □不同意推荐</w:t>
            </w:r>
          </w:p>
          <w:p w14:paraId="05D325EF">
            <w:pPr>
              <w:widowControl/>
              <w:spacing w:line="360" w:lineRule="auto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52119C7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评审组签字：</w:t>
            </w:r>
          </w:p>
          <w:p w14:paraId="20F986C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914FA7">
            <w:pPr>
              <w:widowControl/>
              <w:spacing w:line="360" w:lineRule="auto"/>
              <w:ind w:firstLine="440" w:firstLineChars="200"/>
              <w:jc w:val="both"/>
              <w:rPr>
                <w:rFonts w:hint="default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E5E1260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年      月     日</w:t>
            </w:r>
          </w:p>
        </w:tc>
      </w:tr>
      <w:tr w14:paraId="0B24E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1262" w:type="dxa"/>
            <w:noWrap w:val="0"/>
            <w:vAlign w:val="center"/>
          </w:tcPr>
          <w:p w14:paraId="5EC9312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科管办</w:t>
            </w:r>
          </w:p>
          <w:p w14:paraId="1133FC5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13DC7F8D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797F3D6C">
            <w:pPr>
              <w:widowControl/>
              <w:spacing w:line="360" w:lineRule="auto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56A7DB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□同意入园    □不同意入园</w:t>
            </w:r>
          </w:p>
          <w:p w14:paraId="460AE6A0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2444CD3B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负责人签字：</w:t>
            </w:r>
          </w:p>
          <w:p w14:paraId="63979194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59FA681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  年      月      日</w:t>
            </w:r>
          </w:p>
          <w:p w14:paraId="7F2A6C8C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</w:tc>
      </w:tr>
      <w:tr w14:paraId="1D65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62" w:type="dxa"/>
            <w:noWrap w:val="0"/>
            <w:vAlign w:val="center"/>
          </w:tcPr>
          <w:p w14:paraId="05641BB4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 w:ascii="宋体"/>
                <w:b/>
                <w:color w:val="auto"/>
                <w:highlight w:val="none"/>
              </w:rPr>
            </w:pPr>
            <w:r>
              <w:rPr>
                <w:rFonts w:hint="eastAsia" w:ascii="宋体"/>
                <w:b/>
                <w:color w:val="auto"/>
                <w:highlight w:val="none"/>
              </w:rPr>
              <w:t>备   注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2D3C8755">
            <w:pPr>
              <w:tabs>
                <w:tab w:val="left" w:pos="3882"/>
              </w:tabs>
              <w:spacing w:line="240" w:lineRule="atLeast"/>
              <w:rPr>
                <w:rFonts w:hint="default" w:ascii="宋体" w:eastAsia="等线"/>
                <w:color w:val="auto"/>
                <w:highlight w:val="none"/>
                <w:lang w:val="en-US" w:eastAsia="zh-CN"/>
              </w:rPr>
            </w:pPr>
          </w:p>
        </w:tc>
      </w:tr>
    </w:tbl>
    <w:p w14:paraId="1C6F1EF3">
      <w:pPr>
        <w:spacing w:line="240" w:lineRule="auto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</w:pPr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6C59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B38C32">
                          <w:pPr>
                            <w:pStyle w:val="2"/>
                            <w:rPr>
                              <w:rFonts w:hint="eastAsia" w:eastAsia="等线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38C32">
                    <w:pPr>
                      <w:pStyle w:val="2"/>
                      <w:rPr>
                        <w:rFonts w:hint="eastAsia" w:eastAsia="等线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68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4FE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1779F"/>
    <w:rsid w:val="05CF0331"/>
    <w:rsid w:val="5EEC59BF"/>
    <w:rsid w:val="6391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686</Words>
  <Characters>716</Characters>
  <Lines>0</Lines>
  <Paragraphs>0</Paragraphs>
  <TotalTime>20</TotalTime>
  <ScaleCrop>false</ScaleCrop>
  <LinksUpToDate>false</LinksUpToDate>
  <CharactersWithSpaces>1188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2025-11-10T02:28:00Z</dcterms:created>
  <dc:creator>张慧娜</dc:creator>
  <cp:lastModifiedBy>张慧娜</cp:lastModifiedBy>
  <dcterms:modified xsi:type="dcterms:W3CDTF">2025-11-20T02:58:45Z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1FE89076746849128F7CB53BE3CEE3E7_11</vt:lpwstr>
  </property>
  <property fmtid="{D5CDD505-2E9C-101B-9397-08002B2CF9AE}" pid="4" name="KSOTemplateDocerSaveRecord">
    <vt:lpwstr>eyJoZGlkIjoiOWU3MjkwYTM4ZTRkMGU5ZWQ2NDY3MjhjOWM2NzVhMjciLCJ1c2VySWQiOiIzNzM2NjczMzkifQ==</vt:lpwstr>
  </property>
</Properties>
</file>